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DA65" w14:textId="77777777" w:rsidR="00FC0E4B" w:rsidRPr="00FC0E4B" w:rsidRDefault="00FC0E4B" w:rsidP="00FC0E4B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</w:pPr>
      <w:r w:rsidRPr="00FC0E4B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>Γιατί η ατζέντα της “πράσινης μετάβασης” έχει συντηρητικό πρόσημο</w:t>
      </w:r>
    </w:p>
    <w:p w14:paraId="40E1C218" w14:textId="3E181E59" w:rsidR="00FC0E4B" w:rsidRPr="00FC0E4B" w:rsidRDefault="00FC0E4B" w:rsidP="00FC0E4B">
      <w:pPr>
        <w:rPr>
          <w:rFonts w:ascii="Arial" w:eastAsia="Times New Roman" w:hAnsi="Arial" w:cs="Arial"/>
          <w:color w:val="000000"/>
          <w:kern w:val="0"/>
          <w:shd w:val="clear" w:color="auto" w:fill="FFFFFF"/>
          <w:lang w:val="en-US" w:eastAsia="el-GR"/>
          <w14:ligatures w14:val="none"/>
        </w:rPr>
      </w:pPr>
      <w:r w:rsidRPr="00FC0E4B">
        <w:rPr>
          <w:rFonts w:ascii="Arial" w:eastAsia="Times New Roman" w:hAnsi="Arial" w:cs="Arial"/>
          <w:color w:val="000000"/>
          <w:kern w:val="0"/>
          <w:shd w:val="clear" w:color="auto" w:fill="FFFFFF"/>
          <w:lang w:eastAsia="el-GR"/>
          <w14:ligatures w14:val="none"/>
        </w:rPr>
        <w:t>25/06/2022</w:t>
      </w:r>
    </w:p>
    <w:p w14:paraId="4A154C07" w14:textId="2AFC1044" w:rsidR="00FC0E4B" w:rsidRPr="00FC0E4B" w:rsidRDefault="00FC0E4B" w:rsidP="00FC0E4B">
      <w:pPr>
        <w:rPr>
          <w:lang w:val="en-US"/>
        </w:rPr>
      </w:pPr>
      <w:r w:rsidRPr="00FC0E4B">
        <w:rPr>
          <w:lang w:val="en-US"/>
        </w:rPr>
        <w:t>https://slpress.gr/oikonomia/giati-i-quot-prasini-metavasi-quot-echei-syntiritiko-prosimo/?fbclid=IwY2xjawQWUk9leHRuA2FlbQIxMQBzcnRjBmFwcF9pZBAyMjIwMzkxNzg4MjAwODkyAAEeqkJnewseVtUHeGw5rxqSEIMCPb-wMY9ZTLD17FPeX2_QcZMK7WMnsLeYte8_aem_fnVRxcfRX-bXoR8SpUvfxg</w:t>
      </w:r>
    </w:p>
    <w:sectPr w:rsidR="00FC0E4B" w:rsidRPr="00FC0E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4B"/>
    <w:rsid w:val="008B4CFA"/>
    <w:rsid w:val="00FC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E504"/>
  <w15:chartTrackingRefBased/>
  <w15:docId w15:val="{389D1F1B-261F-4150-9EA4-EF13AAAE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E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E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E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E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E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E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E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2026-03-05T12:05:00Z</dcterms:created>
  <dcterms:modified xsi:type="dcterms:W3CDTF">2026-03-05T12:13:00Z</dcterms:modified>
</cp:coreProperties>
</file>