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BC005">
      <w:pPr>
        <w:jc w:val="center"/>
        <w:rPr>
          <w:b/>
          <w:bCs/>
          <w:lang w:val="el-GR"/>
        </w:rPr>
      </w:pPr>
      <w:r>
        <w:rPr>
          <w:b/>
          <w:bCs/>
          <w:lang w:val="el-GR"/>
        </w:rPr>
        <w:t>ΧΑΡΗΣ ΤΟΠΑΛΙΔΗΣ</w:t>
      </w:r>
    </w:p>
    <w:p w14:paraId="716D7438">
      <w:pPr>
        <w:jc w:val="both"/>
        <w:rPr>
          <w:rFonts w:cstheme="minorHAnsi"/>
          <w:lang w:val="el-GR"/>
        </w:rPr>
      </w:pPr>
      <w:r>
        <w:rPr>
          <w:rFonts w:cstheme="minorHAnsi"/>
          <w:lang w:val="el-GR"/>
        </w:rPr>
        <w:t>Η επαγγελματική μου εξειδίκευση επικεντρώνεται στις χρηματοπιστωτικές αγορές. Η ακαδημαϊκή μου εξειδίκευση στην Ψηφιακή και Πράσινη Οικονομία (Οικονομία της Γνώσης).</w:t>
      </w:r>
    </w:p>
    <w:p w14:paraId="02C3A608">
      <w:pPr>
        <w:jc w:val="both"/>
        <w:rPr>
          <w:rFonts w:cstheme="minorHAnsi"/>
          <w:lang w:val="el-GR"/>
        </w:rPr>
      </w:pPr>
      <w:r>
        <w:rPr>
          <w:rFonts w:cstheme="minorHAnsi"/>
          <w:lang w:val="el-GR"/>
        </w:rPr>
        <w:t xml:space="preserve">Σπούδασα στην Ελλάδα, όπου έλαβα πτυχίο του Μαθηματικού Τμήματος του ΑΠΘ, και στις ΗΠΑ, όπου έκανα μεταπτυχιακές σπουδές στο </w:t>
      </w:r>
      <w:r>
        <w:rPr>
          <w:rFonts w:cstheme="minorHAnsi"/>
        </w:rPr>
        <w:t>City</w:t>
      </w:r>
      <w:r>
        <w:rPr>
          <w:rFonts w:cstheme="minorHAnsi"/>
          <w:lang w:val="el-GR"/>
        </w:rPr>
        <w:t xml:space="preserve"> </w:t>
      </w:r>
      <w:r>
        <w:rPr>
          <w:rFonts w:cstheme="minorHAnsi"/>
        </w:rPr>
        <w:t>University</w:t>
      </w:r>
      <w:r>
        <w:rPr>
          <w:rFonts w:cstheme="minorHAnsi"/>
          <w:lang w:val="el-GR"/>
        </w:rPr>
        <w:t xml:space="preserve"> </w:t>
      </w:r>
      <w:r>
        <w:rPr>
          <w:rFonts w:cstheme="minorHAnsi"/>
        </w:rPr>
        <w:t>of</w:t>
      </w:r>
      <w:r>
        <w:rPr>
          <w:rFonts w:cstheme="minorHAnsi"/>
          <w:lang w:val="el-GR"/>
        </w:rPr>
        <w:t xml:space="preserve"> </w:t>
      </w:r>
      <w:r>
        <w:rPr>
          <w:rFonts w:cstheme="minorHAnsi"/>
        </w:rPr>
        <w:t>New</w:t>
      </w:r>
      <w:r>
        <w:rPr>
          <w:rFonts w:cstheme="minorHAnsi"/>
          <w:lang w:val="el-GR"/>
        </w:rPr>
        <w:t xml:space="preserve"> </w:t>
      </w:r>
      <w:r>
        <w:rPr>
          <w:rFonts w:cstheme="minorHAnsi"/>
        </w:rPr>
        <w:t>York</w:t>
      </w:r>
      <w:r>
        <w:rPr>
          <w:rFonts w:cstheme="minorHAnsi"/>
          <w:lang w:val="el-GR"/>
        </w:rPr>
        <w:t xml:space="preserve">, με υποτροφία της Πολιτείας της Ν. Υόρκης, και απέκτησα 2 διπλώματα, Μ.Α στη Στατιστική και Μ.Α. στα Οικονομικά (Οικονομετρία, Διεθνή Οικονομικά). </w:t>
      </w:r>
    </w:p>
    <w:p w14:paraId="401B9559">
      <w:pPr>
        <w:jc w:val="both"/>
        <w:rPr>
          <w:rFonts w:cstheme="minorHAnsi"/>
          <w:lang w:val="el-GR"/>
        </w:rPr>
      </w:pPr>
      <w:r>
        <w:rPr>
          <w:rFonts w:cstheme="minorHAnsi"/>
          <w:lang w:val="el-GR"/>
        </w:rPr>
        <w:t xml:space="preserve">Η διδακτορική διατριβή μου έχει ως γνωστικό αντικείμενο την Οικονομία της Γνώσης και εκπονήθηκε στο διεπιστημονικό πεδίο της Οικονομικής Επιστήμης και της Δυναμικής Συστημάτων, σε συνεργασία με το Τμήμα Διεθνών Οικονομικών Σχέσεων και Ανάπτυξης του ΔΠΘ και με το Τμήμα Μηχανολόγων Μηχανικών του Πολυτεχνείου ΑΠΘ. </w:t>
      </w:r>
    </w:p>
    <w:p w14:paraId="485F60F2">
      <w:pPr>
        <w:jc w:val="both"/>
        <w:rPr>
          <w:rFonts w:cstheme="minorHAnsi"/>
          <w:lang w:val="el-GR"/>
        </w:rPr>
      </w:pPr>
      <w:r>
        <w:rPr>
          <w:rFonts w:cstheme="minorHAnsi"/>
          <w:lang w:val="el-GR"/>
        </w:rPr>
        <w:t xml:space="preserve">Δραστηριοποιήθηκα επαγγελματικά από επιτελικές θέσεις στις χρηματοπιστωτικές αγορές της Ελλάδας αλλά και άλλων χωρών της Ν.Α. Ευρώπης στο πλαίσιο των Τραπεζών ΕΘΝΙΚΗ ΚΤΗΜΑΤΙΚΗ ΤΡΑΠΕΖΑ/ΕΘΝΙΚΗ ΤΡΑΠΕΖΑ στην Αθήνα, ΤΡΑΠΕΖΑ ΜΑΚΕΔΟΝΙΑΣ ΘΡΑΚΗΣ/ΤΡΑΠΕΖΑ ΠΕΙΡΑΙΩΣ στη Θεσσαλονίκη καθώς και ως </w:t>
      </w:r>
      <w:bookmarkStart w:id="0" w:name="_Hlk168130462"/>
      <w:r>
        <w:rPr>
          <w:rFonts w:cstheme="minorHAnsi"/>
          <w:lang w:val="el-GR"/>
        </w:rPr>
        <w:t>Σύμβουλος</w:t>
      </w:r>
      <w:bookmarkEnd w:id="0"/>
      <w:r>
        <w:rPr>
          <w:rFonts w:cstheme="minorHAnsi"/>
          <w:lang w:val="el-GR"/>
        </w:rPr>
        <w:t xml:space="preserve"> Διοίκησης της </w:t>
      </w:r>
      <w:r>
        <w:rPr>
          <w:rFonts w:cstheme="minorHAnsi"/>
        </w:rPr>
        <w:t>ATTICA</w:t>
      </w:r>
      <w:r>
        <w:rPr>
          <w:rFonts w:cstheme="minorHAnsi"/>
          <w:lang w:val="el-GR"/>
        </w:rPr>
        <w:t>/</w:t>
      </w:r>
      <w:r>
        <w:rPr>
          <w:rFonts w:cstheme="minorHAnsi"/>
        </w:rPr>
        <w:t>CREDIA</w:t>
      </w:r>
      <w:r>
        <w:rPr>
          <w:rFonts w:cstheme="minorHAnsi"/>
          <w:lang w:val="el-GR"/>
        </w:rPr>
        <w:t xml:space="preserve"> </w:t>
      </w:r>
      <w:r>
        <w:rPr>
          <w:rFonts w:cstheme="minorHAnsi"/>
        </w:rPr>
        <w:t>Bank</w:t>
      </w:r>
      <w:r>
        <w:rPr>
          <w:rFonts w:cstheme="minorHAnsi"/>
          <w:lang w:val="el-GR"/>
        </w:rPr>
        <w:t xml:space="preserve"> στην Αθήνα. </w:t>
      </w:r>
    </w:p>
    <w:p w14:paraId="63395646">
      <w:pPr>
        <w:jc w:val="both"/>
        <w:rPr>
          <w:rFonts w:cstheme="minorHAnsi"/>
          <w:lang w:val="el-GR"/>
        </w:rPr>
      </w:pPr>
      <w:r>
        <w:rPr>
          <w:rFonts w:cstheme="minorHAnsi"/>
          <w:lang w:val="el-GR"/>
        </w:rPr>
        <w:t xml:space="preserve">Διετέλεσα επί δύο πολιτικούς κύκλους Σύμβουλος του Υπουργείου Ανάπτυξης, στη Γ.Γ. Ανάπτυξης στην Αθήνα και στη Γ.Γ. Μακεδονίας Θράκης στη Θεσσαλονίκη, καθώς και Σύμβουλος επιχειρήσεων. </w:t>
      </w:r>
    </w:p>
    <w:p w14:paraId="463C3708">
      <w:pPr>
        <w:jc w:val="both"/>
        <w:rPr>
          <w:rFonts w:cstheme="minorHAnsi"/>
          <w:lang w:val="el-GR"/>
        </w:rPr>
      </w:pPr>
      <w:r>
        <w:rPr>
          <w:rFonts w:cstheme="minorHAnsi"/>
          <w:lang w:val="el-GR"/>
        </w:rPr>
        <w:t xml:space="preserve">Υπηρέτησα ως </w:t>
      </w:r>
      <w:bookmarkStart w:id="1" w:name="_Hlk168130560"/>
      <w:r>
        <w:rPr>
          <w:rFonts w:cstheme="minorHAnsi"/>
          <w:lang w:val="el-GR"/>
        </w:rPr>
        <w:t xml:space="preserve">μέλος του Δ.Σ. </w:t>
      </w:r>
      <w:bookmarkEnd w:id="1"/>
      <w:r>
        <w:rPr>
          <w:rFonts w:cstheme="minorHAnsi"/>
          <w:lang w:val="el-GR"/>
        </w:rPr>
        <w:t>του ΟΛΘ καθώς και άλλων μη εισηγμένων εταιριών στο Χ.Α.Α.</w:t>
      </w:r>
    </w:p>
    <w:p w14:paraId="7A37CBE1">
      <w:pPr>
        <w:jc w:val="both"/>
        <w:rPr>
          <w:rFonts w:cstheme="minorHAnsi"/>
          <w:lang w:val="el-GR"/>
        </w:rPr>
      </w:pPr>
      <w:r>
        <w:rPr>
          <w:rFonts w:cstheme="minorHAnsi"/>
          <w:lang w:val="el-GR"/>
        </w:rPr>
        <w:t>Ακαδημαϊκά, διετέλεσα μέλος του Δ.Σ. του Ερευνητικού Πανεπιστημιακού Ιδρύματος (ΕΠΙ) του Πανεπιστημίου Μακεδονίας (ΠΑΜΑΚ) και δίδαξα ως συνεργαζόμενος Καθηγητής στο Ελληνικό Ανοικτό Πανεπιστήμιο (ΕΑΠ) και στο Πανεπιστήμιο Δυτικής Μακεδονίας.</w:t>
      </w:r>
    </w:p>
    <w:p w14:paraId="1F2E0CCC">
      <w:pPr>
        <w:jc w:val="both"/>
        <w:rPr>
          <w:rFonts w:cstheme="minorHAnsi"/>
          <w:lang w:val="el-GR"/>
        </w:rPr>
      </w:pPr>
      <w:r>
        <w:rPr>
          <w:rFonts w:cstheme="minorHAnsi"/>
          <w:lang w:val="el-GR"/>
        </w:rPr>
        <w:t xml:space="preserve">Διετέλεσα μέλος διεθνών επιστημονικών ενώσεων και της δεξαμενής σκέψης </w:t>
      </w:r>
      <w:r>
        <w:rPr>
          <w:rFonts w:cstheme="minorHAnsi"/>
        </w:rPr>
        <w:t>Centre</w:t>
      </w:r>
      <w:r>
        <w:rPr>
          <w:rFonts w:cstheme="minorHAnsi"/>
          <w:lang w:val="el-GR"/>
        </w:rPr>
        <w:t xml:space="preserve"> </w:t>
      </w:r>
      <w:r>
        <w:rPr>
          <w:rFonts w:cstheme="minorHAnsi"/>
        </w:rPr>
        <w:t>for</w:t>
      </w:r>
      <w:r>
        <w:rPr>
          <w:rFonts w:cstheme="minorHAnsi"/>
          <w:lang w:val="el-GR"/>
        </w:rPr>
        <w:t xml:space="preserve"> </w:t>
      </w:r>
      <w:r>
        <w:rPr>
          <w:rFonts w:cstheme="minorHAnsi"/>
        </w:rPr>
        <w:t>European</w:t>
      </w:r>
      <w:r>
        <w:rPr>
          <w:rFonts w:cstheme="minorHAnsi"/>
          <w:lang w:val="el-GR"/>
        </w:rPr>
        <w:t xml:space="preserve"> </w:t>
      </w:r>
      <w:r>
        <w:rPr>
          <w:rFonts w:cstheme="minorHAnsi"/>
        </w:rPr>
        <w:t>Policy</w:t>
      </w:r>
      <w:r>
        <w:rPr>
          <w:rFonts w:cstheme="minorHAnsi"/>
          <w:lang w:val="el-GR"/>
        </w:rPr>
        <w:t xml:space="preserve"> </w:t>
      </w:r>
      <w:r>
        <w:rPr>
          <w:rFonts w:cstheme="minorHAnsi"/>
        </w:rPr>
        <w:t>Studies</w:t>
      </w:r>
      <w:r>
        <w:rPr>
          <w:rFonts w:cstheme="minorHAnsi"/>
          <w:lang w:val="el-GR"/>
        </w:rPr>
        <w:t xml:space="preserve"> (</w:t>
      </w:r>
      <w:r>
        <w:rPr>
          <w:rFonts w:cstheme="minorHAnsi"/>
        </w:rPr>
        <w:t>CEPS</w:t>
      </w:r>
      <w:r>
        <w:rPr>
          <w:rFonts w:cstheme="minorHAnsi"/>
          <w:lang w:val="el-GR"/>
        </w:rPr>
        <w:t>), Βρυξέλλες.</w:t>
      </w:r>
    </w:p>
    <w:p w14:paraId="5D5D4149">
      <w:pPr>
        <w:jc w:val="both"/>
        <w:rPr>
          <w:rFonts w:cstheme="minorHAnsi"/>
          <w:lang w:val="el-GR"/>
        </w:rPr>
      </w:pPr>
      <w:r>
        <w:rPr>
          <w:rFonts w:cstheme="minorHAnsi"/>
          <w:lang w:val="el-GR"/>
        </w:rPr>
        <w:t xml:space="preserve">Έχω δημοσιεύσει άρθρα, σε διεθνή και Ελληνικά επιστημονικά περιοδικά και στον ημερήσιο  οικονομικό και πολιτικό τύπο και έχω συμμετάσχει σε διεθνή Συνέδρια και Σεμινάρια. </w:t>
      </w:r>
    </w:p>
    <w:p w14:paraId="70A532B2">
      <w:pPr>
        <w:jc w:val="both"/>
        <w:rPr>
          <w:rFonts w:cstheme="minorHAnsi"/>
          <w:lang w:val="el-GR"/>
        </w:rPr>
      </w:pPr>
      <w:r>
        <w:rPr>
          <w:rFonts w:cstheme="minorHAnsi"/>
          <w:lang w:val="el-GR"/>
        </w:rPr>
        <w:t xml:space="preserve">Είμαι συγγραφέας του βιβλίου «Η παγκόσμια κρίση της Ευημερίας: Η βιώσιμη ανάπτυξη στη μετάβαση από τη βιομηχανική στην παγκόσμια οικονομία της γνώσης», Εκδόσεις ΑΠΘ, Θεσσαλονίκη 2012 και έχω συμμετάσχει στη συγγραφή ακαδημαϊκών συγγραμμάτων και συλλογικών τόμων. </w:t>
      </w:r>
    </w:p>
    <w:p w14:paraId="153B3263">
      <w:pPr>
        <w:jc w:val="both"/>
        <w:rPr>
          <w:rFonts w:cstheme="minorHAnsi"/>
          <w:lang w:val="el-GR"/>
        </w:rPr>
      </w:pPr>
      <w:r>
        <w:rPr>
          <w:rFonts w:cstheme="minorHAnsi"/>
          <w:lang w:val="el-GR"/>
        </w:rPr>
        <w:t xml:space="preserve">Ως ενεργός πολίτης, δραστηριοποιήθηκα για τη δημοκρατία και την κοινωνική πρόοδο, στο μεταπολιτευτικό ριζοσπαστικό Φοιτητικό Κίνημα της δεκαετίας του 1970, ως Πρόεδρος του Δ.Σ. των φοιτητών του Μαθηματικού Τμήματος ΑΠΘ, αλλά και στην κεντρική πολιτική σκηνή ως υποψήφιος Ευρωβουλευτής στις Ευρωεκλογές 2024. </w:t>
      </w:r>
    </w:p>
    <w:p w14:paraId="0A242D3A">
      <w:pPr>
        <w:jc w:val="both"/>
        <w:rPr>
          <w:rFonts w:cstheme="minorHAnsi"/>
          <w:lang w:val="el-GR"/>
        </w:rPr>
      </w:pPr>
      <w:r>
        <w:rPr>
          <w:rFonts w:cstheme="minorHAnsi"/>
          <w:lang w:val="el-GR"/>
        </w:rPr>
        <w:t xml:space="preserve">Είμαι έγγαμος </w:t>
      </w:r>
      <w:bookmarkStart w:id="2" w:name="_GoBack"/>
      <w:bookmarkEnd w:id="2"/>
      <w:r>
        <w:rPr>
          <w:rFonts w:cstheme="minorHAnsi"/>
          <w:lang w:val="el-GR"/>
        </w:rPr>
        <w:t xml:space="preserve">και πατέρας 2 παιδιών. </w:t>
      </w:r>
    </w:p>
    <w:sectPr>
      <w:pgSz w:w="12240" w:h="15840"/>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1"/>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0DD"/>
    <w:rsid w:val="00066412"/>
    <w:rsid w:val="000C277F"/>
    <w:rsid w:val="000F2CDF"/>
    <w:rsid w:val="001300DD"/>
    <w:rsid w:val="00151102"/>
    <w:rsid w:val="00154821"/>
    <w:rsid w:val="001557B4"/>
    <w:rsid w:val="002C2EC3"/>
    <w:rsid w:val="002E436D"/>
    <w:rsid w:val="002E4F03"/>
    <w:rsid w:val="002E6463"/>
    <w:rsid w:val="00336385"/>
    <w:rsid w:val="00342CD1"/>
    <w:rsid w:val="00343D72"/>
    <w:rsid w:val="003B6DBC"/>
    <w:rsid w:val="004618FB"/>
    <w:rsid w:val="004B3956"/>
    <w:rsid w:val="005500D2"/>
    <w:rsid w:val="00582742"/>
    <w:rsid w:val="00593F04"/>
    <w:rsid w:val="006042B0"/>
    <w:rsid w:val="00626917"/>
    <w:rsid w:val="00633A5A"/>
    <w:rsid w:val="006B2916"/>
    <w:rsid w:val="00747C78"/>
    <w:rsid w:val="00795A84"/>
    <w:rsid w:val="007B0943"/>
    <w:rsid w:val="0082626D"/>
    <w:rsid w:val="00857EB2"/>
    <w:rsid w:val="00901866"/>
    <w:rsid w:val="009E29B8"/>
    <w:rsid w:val="00A26FDF"/>
    <w:rsid w:val="00A70109"/>
    <w:rsid w:val="00B35412"/>
    <w:rsid w:val="00B70227"/>
    <w:rsid w:val="00C81A61"/>
    <w:rsid w:val="00CF34A9"/>
    <w:rsid w:val="00E049D8"/>
    <w:rsid w:val="00E60A5B"/>
    <w:rsid w:val="00E64FF8"/>
    <w:rsid w:val="00EA2CE3"/>
    <w:rsid w:val="00ED1C5C"/>
    <w:rsid w:val="00F061DA"/>
    <w:rsid w:val="00F247C5"/>
    <w:rsid w:val="00F66BB6"/>
    <w:rsid w:val="00FD0E73"/>
    <w:rsid w:val="00FD372D"/>
    <w:rsid w:val="3D4F3360"/>
    <w:rsid w:val="6E2B5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414</Words>
  <Characters>2237</Characters>
  <Lines>18</Lines>
  <Paragraphs>5</Paragraphs>
  <TotalTime>7</TotalTime>
  <ScaleCrop>false</ScaleCrop>
  <LinksUpToDate>false</LinksUpToDate>
  <CharactersWithSpaces>2646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2026-06-04T05:43:00Z</dcterms:created>
  <dc:creator>TOPALIDIS CHARALAMPOS</dc:creator>
  <cp:lastModifiedBy>Elsa Deliyanni</cp:lastModifiedBy>
  <dcterms:modified xsi:type="dcterms:W3CDTF">2026-06-06T08:33:12Z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327E593D84534800B4FFC56743F08444_13</vt:lpwstr>
  </property>
</Properties>
</file>